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C41" w:rsidRDefault="005D610B" w:rsidP="00875C41">
      <w:pPr>
        <w:jc w:val="center"/>
        <w:rPr>
          <w:rFonts w:ascii="Courier New" w:hAnsi="Courier New"/>
          <w:spacing w:val="20"/>
        </w:rPr>
      </w:pPr>
      <w:r>
        <w:rPr>
          <w:rFonts w:ascii="Courier New" w:hAnsi="Courier New"/>
          <w:spacing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875C41"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C41" w:rsidRDefault="00875C41" w:rsidP="00875C41">
      <w:pPr>
        <w:jc w:val="center"/>
        <w:rPr>
          <w:b/>
          <w:sz w:val="28"/>
          <w:szCs w:val="28"/>
        </w:rPr>
      </w:pPr>
    </w:p>
    <w:p w:rsidR="00875C41" w:rsidRDefault="00875C41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875C41" w:rsidRDefault="00875C41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МУНИЦИПАЛЬНОГО ОБРАЗОВАНИЯ</w:t>
      </w:r>
    </w:p>
    <w:p w:rsidR="00875C41" w:rsidRDefault="00875C41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875C41" w:rsidRDefault="00875C41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САРАТОВСКОЙ ОБЛАСТИ</w:t>
      </w:r>
    </w:p>
    <w:p w:rsidR="00875C41" w:rsidRDefault="00875C41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ЧЕТВЁРТОГО СОЗЫВА</w:t>
      </w:r>
    </w:p>
    <w:p w:rsidR="00875C41" w:rsidRDefault="00875C41" w:rsidP="00875C41">
      <w:pPr>
        <w:jc w:val="center"/>
        <w:rPr>
          <w:b/>
          <w:sz w:val="28"/>
          <w:szCs w:val="28"/>
        </w:rPr>
      </w:pPr>
    </w:p>
    <w:p w:rsidR="00875C41" w:rsidRDefault="00875C41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</w:t>
      </w:r>
    </w:p>
    <w:p w:rsidR="00875C41" w:rsidRDefault="00875C41" w:rsidP="00875C41">
      <w:pPr>
        <w:jc w:val="center"/>
        <w:rPr>
          <w:b/>
          <w:sz w:val="28"/>
          <w:szCs w:val="28"/>
        </w:rPr>
      </w:pPr>
    </w:p>
    <w:p w:rsidR="00875C41" w:rsidRDefault="00875C41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75C41" w:rsidRDefault="00171F05" w:rsidP="00875C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25</w:t>
      </w:r>
      <w:r w:rsidR="00B74222">
        <w:rPr>
          <w:b/>
          <w:sz w:val="28"/>
          <w:szCs w:val="28"/>
        </w:rPr>
        <w:t>.05.2018</w:t>
      </w:r>
      <w:r w:rsidR="00875C41">
        <w:rPr>
          <w:b/>
          <w:sz w:val="28"/>
          <w:szCs w:val="28"/>
        </w:rPr>
        <w:t xml:space="preserve"> г.        </w:t>
      </w:r>
      <w:r>
        <w:rPr>
          <w:b/>
          <w:sz w:val="28"/>
          <w:szCs w:val="28"/>
        </w:rPr>
        <w:t xml:space="preserve">                          № 60</w:t>
      </w:r>
      <w:r w:rsidR="00875C41">
        <w:rPr>
          <w:b/>
          <w:sz w:val="28"/>
          <w:szCs w:val="28"/>
        </w:rPr>
        <w:t xml:space="preserve">                                          с. </w:t>
      </w:r>
      <w:proofErr w:type="spellStart"/>
      <w:r w:rsidR="00875C41">
        <w:rPr>
          <w:b/>
          <w:sz w:val="28"/>
          <w:szCs w:val="28"/>
        </w:rPr>
        <w:t>Кочетное</w:t>
      </w:r>
      <w:proofErr w:type="spellEnd"/>
    </w:p>
    <w:p w:rsidR="00875C41" w:rsidRDefault="00875C41" w:rsidP="00875C41">
      <w:pPr>
        <w:jc w:val="both"/>
        <w:rPr>
          <w:b/>
          <w:sz w:val="28"/>
          <w:szCs w:val="28"/>
        </w:rPr>
      </w:pPr>
    </w:p>
    <w:p w:rsidR="00875C41" w:rsidRDefault="00875C41" w:rsidP="00875C41">
      <w:pPr>
        <w:rPr>
          <w:b/>
          <w:sz w:val="28"/>
          <w:szCs w:val="28"/>
        </w:rPr>
      </w:pPr>
    </w:p>
    <w:p w:rsidR="00875C41" w:rsidRDefault="00B74222" w:rsidP="00875C41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36292B">
        <w:rPr>
          <w:b/>
          <w:sz w:val="28"/>
          <w:szCs w:val="28"/>
        </w:rPr>
        <w:t xml:space="preserve"> и дополнений</w:t>
      </w:r>
      <w:r>
        <w:rPr>
          <w:b/>
          <w:sz w:val="28"/>
          <w:szCs w:val="28"/>
        </w:rPr>
        <w:t xml:space="preserve"> в решение Совета Кочетновского муниципального образования № 33 «</w:t>
      </w:r>
      <w:r w:rsidR="00875C41">
        <w:rPr>
          <w:b/>
          <w:sz w:val="28"/>
          <w:szCs w:val="28"/>
        </w:rPr>
        <w:t xml:space="preserve">Об установлении налога на имущество физических лиц на </w:t>
      </w:r>
      <w:proofErr w:type="gramStart"/>
      <w:r w:rsidR="00875C41">
        <w:rPr>
          <w:b/>
          <w:sz w:val="28"/>
          <w:szCs w:val="28"/>
        </w:rPr>
        <w:t>территории  Кочетновского</w:t>
      </w:r>
      <w:proofErr w:type="gramEnd"/>
      <w:r w:rsidR="00875C41">
        <w:rPr>
          <w:b/>
          <w:sz w:val="28"/>
          <w:szCs w:val="28"/>
        </w:rPr>
        <w:t xml:space="preserve"> муниципального образования Ровенского муниципального района</w:t>
      </w:r>
      <w:r>
        <w:rPr>
          <w:b/>
          <w:sz w:val="28"/>
          <w:szCs w:val="28"/>
        </w:rPr>
        <w:t>» от 20.11.2017 г.</w:t>
      </w:r>
    </w:p>
    <w:p w:rsidR="00875C41" w:rsidRDefault="00875C41" w:rsidP="00875C41">
      <w:pPr>
        <w:rPr>
          <w:b/>
          <w:sz w:val="28"/>
          <w:szCs w:val="28"/>
        </w:rPr>
      </w:pPr>
    </w:p>
    <w:p w:rsidR="00875C41" w:rsidRDefault="00875C41" w:rsidP="00875C4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главой 32 «Налог на имущество физических лиц» Налогового кодекса Российской Федерации и, 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Саратовской области от 26.10.2017  N 81 ЗСО "Об установлении единой даты начала применения на территории Саратовской области порядка определения налоговой базы по налогу на имущество физических лиц исходя из кадастровой стоимо</w:t>
      </w:r>
      <w:r w:rsidR="0036292B">
        <w:rPr>
          <w:sz w:val="28"/>
          <w:szCs w:val="28"/>
        </w:rPr>
        <w:t xml:space="preserve">сти объектов налогообложения",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Уставом</w:t>
        </w:r>
      </w:hyperlink>
      <w:r>
        <w:rPr>
          <w:sz w:val="28"/>
          <w:szCs w:val="28"/>
        </w:rPr>
        <w:t xml:space="preserve"> Кочетновского муниципального образования Ровенского муниципального района Саратовской области, Совет Кочетновского муниципального образования  </w:t>
      </w: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127A78" w:rsidRDefault="00127A78" w:rsidP="00875C41">
      <w:pPr>
        <w:ind w:firstLine="360"/>
        <w:jc w:val="both"/>
        <w:rPr>
          <w:sz w:val="28"/>
          <w:szCs w:val="28"/>
        </w:rPr>
      </w:pPr>
    </w:p>
    <w:p w:rsidR="00B74222" w:rsidRPr="0036292B" w:rsidRDefault="0036292B" w:rsidP="003629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127A78" w:rsidRPr="0036292B">
        <w:rPr>
          <w:sz w:val="28"/>
          <w:szCs w:val="28"/>
        </w:rPr>
        <w:t>Внести  в</w:t>
      </w:r>
      <w:proofErr w:type="gramEnd"/>
      <w:r w:rsidR="00127A78" w:rsidRPr="0036292B">
        <w:rPr>
          <w:sz w:val="28"/>
          <w:szCs w:val="28"/>
        </w:rPr>
        <w:t xml:space="preserve"> решение Совета Кочетновского муниципального образования № 33 </w:t>
      </w:r>
      <w:r w:rsidR="00127A78" w:rsidRPr="0036292B">
        <w:rPr>
          <w:b/>
          <w:sz w:val="28"/>
          <w:szCs w:val="28"/>
        </w:rPr>
        <w:t>«</w:t>
      </w:r>
      <w:r w:rsidR="00127A78" w:rsidRPr="0036292B">
        <w:rPr>
          <w:sz w:val="28"/>
          <w:szCs w:val="28"/>
        </w:rPr>
        <w:t>Об установлении налога на имущество физических лиц на территории  Кочетновского муниципального образования Ровенского муниципального района» от 20.11.2017 г.</w:t>
      </w:r>
      <w:r w:rsidRPr="0036292B">
        <w:rPr>
          <w:sz w:val="28"/>
          <w:szCs w:val="28"/>
        </w:rPr>
        <w:t xml:space="preserve"> следующие изменения и дополнения</w:t>
      </w:r>
      <w:r w:rsidR="00127A78" w:rsidRPr="0036292B">
        <w:rPr>
          <w:sz w:val="28"/>
          <w:szCs w:val="28"/>
        </w:rPr>
        <w:t xml:space="preserve"> :</w:t>
      </w:r>
    </w:p>
    <w:p w:rsidR="0036292B" w:rsidRDefault="0036292B" w:rsidP="0036292B">
      <w:pPr>
        <w:rPr>
          <w:sz w:val="28"/>
          <w:szCs w:val="28"/>
        </w:rPr>
      </w:pPr>
      <w:r w:rsidRPr="0036292B">
        <w:rPr>
          <w:sz w:val="28"/>
          <w:szCs w:val="28"/>
        </w:rPr>
        <w:t xml:space="preserve">- </w:t>
      </w:r>
      <w:r w:rsidR="00BB09A7">
        <w:rPr>
          <w:sz w:val="28"/>
          <w:szCs w:val="28"/>
        </w:rPr>
        <w:t xml:space="preserve"> </w:t>
      </w:r>
      <w:proofErr w:type="spellStart"/>
      <w:r w:rsidR="00B74222" w:rsidRPr="0036292B">
        <w:rPr>
          <w:sz w:val="28"/>
          <w:szCs w:val="28"/>
        </w:rPr>
        <w:t>пп</w:t>
      </w:r>
      <w:proofErr w:type="spellEnd"/>
      <w:r w:rsidR="00B74222" w:rsidRPr="0036292B">
        <w:rPr>
          <w:sz w:val="28"/>
          <w:szCs w:val="28"/>
        </w:rPr>
        <w:t xml:space="preserve">. </w:t>
      </w:r>
      <w:r w:rsidR="00A5019F">
        <w:rPr>
          <w:sz w:val="28"/>
          <w:szCs w:val="28"/>
        </w:rPr>
        <w:t>2.1.</w:t>
      </w:r>
      <w:r w:rsidR="00BB09A7">
        <w:rPr>
          <w:sz w:val="28"/>
          <w:szCs w:val="28"/>
        </w:rPr>
        <w:t xml:space="preserve"> </w:t>
      </w:r>
      <w:proofErr w:type="gramStart"/>
      <w:r w:rsidR="00BB09A7">
        <w:rPr>
          <w:sz w:val="28"/>
          <w:szCs w:val="28"/>
        </w:rPr>
        <w:t>пункта</w:t>
      </w:r>
      <w:r w:rsidR="00A5019F">
        <w:rPr>
          <w:sz w:val="28"/>
          <w:szCs w:val="28"/>
        </w:rPr>
        <w:t xml:space="preserve">  </w:t>
      </w:r>
      <w:r w:rsidR="00BB09A7">
        <w:rPr>
          <w:sz w:val="28"/>
          <w:szCs w:val="28"/>
        </w:rPr>
        <w:t>2</w:t>
      </w:r>
      <w:proofErr w:type="gramEnd"/>
      <w:r w:rsidR="00BB09A7">
        <w:rPr>
          <w:sz w:val="28"/>
          <w:szCs w:val="28"/>
        </w:rPr>
        <w:t xml:space="preserve"> </w:t>
      </w:r>
      <w:r w:rsidR="00A5019F">
        <w:rPr>
          <w:sz w:val="28"/>
          <w:szCs w:val="28"/>
        </w:rPr>
        <w:t>изложить в ново</w:t>
      </w:r>
      <w:r w:rsidRPr="0036292B">
        <w:rPr>
          <w:sz w:val="28"/>
          <w:szCs w:val="28"/>
        </w:rPr>
        <w:t>й редакции:</w:t>
      </w:r>
    </w:p>
    <w:p w:rsidR="0036292B" w:rsidRPr="00330030" w:rsidRDefault="0036292B" w:rsidP="0036292B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Pr="0064349E">
        <w:rPr>
          <w:sz w:val="28"/>
          <w:szCs w:val="28"/>
        </w:rPr>
        <w:t>0,3</w:t>
      </w:r>
      <w:r w:rsidRPr="00330030">
        <w:rPr>
          <w:sz w:val="28"/>
          <w:szCs w:val="28"/>
        </w:rPr>
        <w:t xml:space="preserve"> процента в отношении:</w:t>
      </w:r>
    </w:p>
    <w:p w:rsidR="0036292B" w:rsidRPr="00330030" w:rsidRDefault="0036292B" w:rsidP="0036292B">
      <w:pPr>
        <w:rPr>
          <w:sz w:val="28"/>
          <w:szCs w:val="28"/>
        </w:rPr>
      </w:pPr>
      <w:r>
        <w:rPr>
          <w:sz w:val="28"/>
          <w:szCs w:val="28"/>
        </w:rPr>
        <w:t xml:space="preserve">жилых домов </w:t>
      </w:r>
      <w:r w:rsidRPr="0036292B">
        <w:rPr>
          <w:sz w:val="28"/>
          <w:szCs w:val="28"/>
          <w:highlight w:val="lightGray"/>
        </w:rPr>
        <w:t>и частей жилых домов</w:t>
      </w:r>
      <w:r>
        <w:rPr>
          <w:sz w:val="28"/>
          <w:szCs w:val="28"/>
        </w:rPr>
        <w:t>,</w:t>
      </w:r>
      <w:r w:rsidRPr="00330030">
        <w:rPr>
          <w:sz w:val="28"/>
          <w:szCs w:val="28"/>
        </w:rPr>
        <w:t xml:space="preserve"> жилых помещений;</w:t>
      </w:r>
    </w:p>
    <w:p w:rsidR="0036292B" w:rsidRPr="00330030" w:rsidRDefault="0036292B" w:rsidP="0036292B">
      <w:pPr>
        <w:rPr>
          <w:sz w:val="28"/>
          <w:szCs w:val="28"/>
        </w:rPr>
      </w:pPr>
      <w:r w:rsidRPr="00330030">
        <w:rPr>
          <w:sz w:val="28"/>
          <w:szCs w:val="28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36292B" w:rsidRPr="00330030" w:rsidRDefault="0036292B" w:rsidP="0036292B">
      <w:pPr>
        <w:rPr>
          <w:sz w:val="28"/>
          <w:szCs w:val="28"/>
        </w:rPr>
      </w:pPr>
      <w:r w:rsidRPr="00330030">
        <w:rPr>
          <w:sz w:val="28"/>
          <w:szCs w:val="28"/>
        </w:rPr>
        <w:t>единых недвижимых комплексов, в состав которых входит хотя бы одно жилое помещение (жилой дом);</w:t>
      </w:r>
    </w:p>
    <w:p w:rsidR="0036292B" w:rsidRPr="00330030" w:rsidRDefault="0036292B" w:rsidP="0036292B">
      <w:pPr>
        <w:rPr>
          <w:sz w:val="28"/>
          <w:szCs w:val="28"/>
        </w:rPr>
      </w:pPr>
      <w:r w:rsidRPr="00330030">
        <w:rPr>
          <w:sz w:val="28"/>
          <w:szCs w:val="28"/>
        </w:rPr>
        <w:t xml:space="preserve">гаражей и </w:t>
      </w:r>
      <w:proofErr w:type="spellStart"/>
      <w:r w:rsidRPr="00330030">
        <w:rPr>
          <w:sz w:val="28"/>
          <w:szCs w:val="28"/>
        </w:rPr>
        <w:t>машино</w:t>
      </w:r>
      <w:proofErr w:type="spellEnd"/>
      <w:r w:rsidRPr="00330030">
        <w:rPr>
          <w:sz w:val="28"/>
          <w:szCs w:val="28"/>
        </w:rPr>
        <w:t>-мест;</w:t>
      </w:r>
    </w:p>
    <w:p w:rsidR="0036292B" w:rsidRPr="00330030" w:rsidRDefault="0036292B" w:rsidP="0036292B">
      <w:pPr>
        <w:rPr>
          <w:sz w:val="28"/>
          <w:szCs w:val="28"/>
        </w:rPr>
      </w:pPr>
      <w:r w:rsidRPr="00330030">
        <w:rPr>
          <w:sz w:val="28"/>
          <w:szCs w:val="28"/>
        </w:rPr>
        <w:lastRenderedPageBreak/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  <w:r>
        <w:rPr>
          <w:sz w:val="28"/>
          <w:szCs w:val="28"/>
        </w:rPr>
        <w:t>»</w:t>
      </w:r>
    </w:p>
    <w:p w:rsidR="00B74222" w:rsidRPr="0036292B" w:rsidRDefault="00B74222" w:rsidP="0036292B">
      <w:pPr>
        <w:pStyle w:val="a4"/>
        <w:rPr>
          <w:sz w:val="28"/>
          <w:szCs w:val="28"/>
        </w:rPr>
      </w:pPr>
    </w:p>
    <w:p w:rsidR="00875C41" w:rsidRDefault="00B74222" w:rsidP="00875C41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75C41">
        <w:rPr>
          <w:sz w:val="28"/>
          <w:szCs w:val="28"/>
        </w:rPr>
        <w:t xml:space="preserve">. Настоящее </w:t>
      </w:r>
      <w:proofErr w:type="gramStart"/>
      <w:r w:rsidR="00875C41">
        <w:rPr>
          <w:sz w:val="28"/>
          <w:szCs w:val="28"/>
        </w:rPr>
        <w:t>решение  подлежит</w:t>
      </w:r>
      <w:proofErr w:type="gramEnd"/>
      <w:r w:rsidR="00875C41">
        <w:rPr>
          <w:sz w:val="28"/>
          <w:szCs w:val="28"/>
        </w:rPr>
        <w:t xml:space="preserve"> обнародованию в местах, установленных решением Совета  Кочетновского муниципального образования Ровенского муниципального района Саратовс</w:t>
      </w:r>
      <w:r w:rsidR="005A5B57">
        <w:rPr>
          <w:sz w:val="28"/>
          <w:szCs w:val="28"/>
        </w:rPr>
        <w:t xml:space="preserve">кой области от 22.10.2005г. № 6 и </w:t>
      </w:r>
      <w:r w:rsidR="00875C41">
        <w:rPr>
          <w:sz w:val="28"/>
          <w:szCs w:val="28"/>
        </w:rPr>
        <w:t xml:space="preserve"> на официальном сайте </w:t>
      </w:r>
      <w:proofErr w:type="spellStart"/>
      <w:r w:rsidR="00875C41">
        <w:rPr>
          <w:sz w:val="28"/>
          <w:szCs w:val="28"/>
          <w:u w:val="single"/>
          <w:lang w:val="en-US"/>
        </w:rPr>
        <w:t>kochetnoemo</w:t>
      </w:r>
      <w:proofErr w:type="spellEnd"/>
      <w:r w:rsidR="00875C41">
        <w:rPr>
          <w:sz w:val="28"/>
          <w:szCs w:val="28"/>
          <w:u w:val="single"/>
        </w:rPr>
        <w:t>.</w:t>
      </w:r>
      <w:proofErr w:type="spellStart"/>
      <w:r w:rsidR="00875C41">
        <w:rPr>
          <w:sz w:val="28"/>
          <w:szCs w:val="28"/>
          <w:u w:val="single"/>
          <w:lang w:val="en-US"/>
        </w:rPr>
        <w:t>ru</w:t>
      </w:r>
      <w:proofErr w:type="spellEnd"/>
      <w:r w:rsidR="005A5B57">
        <w:rPr>
          <w:sz w:val="28"/>
          <w:szCs w:val="28"/>
          <w:u w:val="single"/>
        </w:rPr>
        <w:t>.</w:t>
      </w:r>
      <w:r w:rsidR="00875C41" w:rsidRPr="00875C41">
        <w:rPr>
          <w:sz w:val="28"/>
          <w:szCs w:val="28"/>
        </w:rPr>
        <w:t xml:space="preserve"> </w:t>
      </w:r>
    </w:p>
    <w:p w:rsidR="00875C41" w:rsidRDefault="00BB09A7" w:rsidP="00BB09A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75C4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75C41">
        <w:rPr>
          <w:sz w:val="28"/>
          <w:szCs w:val="28"/>
        </w:rPr>
        <w:t>Контроль за исполнением настоящего решения оставляю за собой.</w:t>
      </w:r>
    </w:p>
    <w:p w:rsidR="00875C41" w:rsidRDefault="00875C41" w:rsidP="00875C41">
      <w:pPr>
        <w:ind w:left="360"/>
        <w:jc w:val="both"/>
        <w:rPr>
          <w:sz w:val="28"/>
          <w:szCs w:val="28"/>
        </w:rPr>
      </w:pPr>
    </w:p>
    <w:p w:rsidR="00875C41" w:rsidRDefault="00875C41" w:rsidP="00875C41">
      <w:pPr>
        <w:ind w:left="360"/>
        <w:jc w:val="both"/>
        <w:rPr>
          <w:sz w:val="28"/>
          <w:szCs w:val="28"/>
        </w:rPr>
      </w:pPr>
    </w:p>
    <w:p w:rsidR="00875C41" w:rsidRDefault="00875C41" w:rsidP="00875C41">
      <w:pPr>
        <w:jc w:val="center"/>
        <w:rPr>
          <w:sz w:val="28"/>
          <w:szCs w:val="28"/>
        </w:rPr>
      </w:pPr>
    </w:p>
    <w:p w:rsidR="00875C41" w:rsidRDefault="00875C41" w:rsidP="00875C41">
      <w:pPr>
        <w:jc w:val="center"/>
        <w:rPr>
          <w:sz w:val="28"/>
          <w:szCs w:val="28"/>
        </w:rPr>
      </w:pPr>
    </w:p>
    <w:p w:rsidR="00875C41" w:rsidRDefault="00875C41" w:rsidP="00875C4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Кочетновского </w:t>
      </w:r>
    </w:p>
    <w:p w:rsidR="00875C41" w:rsidRDefault="00875C41" w:rsidP="00875C4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                                                 В.И. Петровичев</w:t>
      </w:r>
    </w:p>
    <w:p w:rsidR="00875C41" w:rsidRDefault="00875C41" w:rsidP="00875C4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0EBB" w:rsidRDefault="00800EBB"/>
    <w:sectPr w:rsidR="00800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F24DC"/>
    <w:multiLevelType w:val="hybridMultilevel"/>
    <w:tmpl w:val="B752492E"/>
    <w:lvl w:ilvl="0" w:tplc="C50C0C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3A5"/>
    <w:rsid w:val="00127A78"/>
    <w:rsid w:val="00171F05"/>
    <w:rsid w:val="00284799"/>
    <w:rsid w:val="0036292B"/>
    <w:rsid w:val="005A5B57"/>
    <w:rsid w:val="005D610B"/>
    <w:rsid w:val="00800EBB"/>
    <w:rsid w:val="00875C41"/>
    <w:rsid w:val="00A5019F"/>
    <w:rsid w:val="00B74222"/>
    <w:rsid w:val="00BB09A7"/>
    <w:rsid w:val="00DB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2C283"/>
  <w15:chartTrackingRefBased/>
  <w15:docId w15:val="{8E63DF3C-6E4B-4191-A70D-3FC42E6B8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75C41"/>
    <w:rPr>
      <w:color w:val="0000FF"/>
      <w:u w:val="single"/>
    </w:rPr>
  </w:style>
  <w:style w:type="paragraph" w:customStyle="1" w:styleId="s1">
    <w:name w:val="s_1"/>
    <w:basedOn w:val="a"/>
    <w:rsid w:val="00875C41"/>
    <w:pPr>
      <w:spacing w:before="100" w:beforeAutospacing="1" w:after="100" w:afterAutospacing="1"/>
    </w:pPr>
  </w:style>
  <w:style w:type="paragraph" w:customStyle="1" w:styleId="ConsPlusNormal">
    <w:name w:val="ConsPlusNormal"/>
    <w:rsid w:val="00875C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7422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71F0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1F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7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z7.info/2006/06/reshenie120741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z7.info/2014/10/zakon4024.ht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2018-05-25T12:49:00Z</cp:lastPrinted>
  <dcterms:created xsi:type="dcterms:W3CDTF">2018-05-23T12:47:00Z</dcterms:created>
  <dcterms:modified xsi:type="dcterms:W3CDTF">2018-05-29T05:35:00Z</dcterms:modified>
</cp:coreProperties>
</file>